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06" w:rsidRDefault="00995C06" w:rsidP="00995C0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b/>
          <w:sz w:val="44"/>
          <w:szCs w:val="44"/>
          <w:lang w:val="es-ES" w:eastAsia="es-AR"/>
        </w:rPr>
      </w:pPr>
      <w:r w:rsidRPr="004F2E0A">
        <w:rPr>
          <w:rFonts w:ascii="Century" w:eastAsia="Times New Roman" w:hAnsi="Century" w:cs="Arial"/>
          <w:b/>
          <w:sz w:val="44"/>
          <w:szCs w:val="44"/>
          <w:lang w:val="es-ES" w:eastAsia="es-AR"/>
        </w:rPr>
        <w:t>PROYECTO DE RESOLUCIÓN</w:t>
      </w:r>
    </w:p>
    <w:p w:rsidR="004F2E0A" w:rsidRDefault="004F2E0A" w:rsidP="00995C0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b/>
          <w:sz w:val="44"/>
          <w:szCs w:val="44"/>
          <w:lang w:val="es-ES" w:eastAsia="es-AR"/>
        </w:rPr>
      </w:pPr>
    </w:p>
    <w:p w:rsidR="004F2E0A" w:rsidRPr="004F2E0A" w:rsidRDefault="004F2E0A" w:rsidP="00995C0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b/>
          <w:sz w:val="44"/>
          <w:szCs w:val="44"/>
          <w:lang w:val="es-ES" w:eastAsia="es-AR"/>
        </w:rPr>
      </w:pPr>
    </w:p>
    <w:p w:rsidR="00995C06" w:rsidRPr="001835E6" w:rsidRDefault="00995C06" w:rsidP="00995C06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i/>
          <w:iCs/>
          <w:sz w:val="24"/>
          <w:szCs w:val="24"/>
          <w:lang w:val="es-ES" w:eastAsia="es-AR"/>
        </w:rPr>
      </w:pPr>
    </w:p>
    <w:p w:rsidR="00995C06" w:rsidRPr="004F2E0A" w:rsidRDefault="00995C06" w:rsidP="00995C06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iCs/>
          <w:sz w:val="24"/>
          <w:szCs w:val="24"/>
          <w:lang w:val="es-ES" w:eastAsia="es-AR"/>
        </w:rPr>
      </w:pPr>
      <w:r w:rsidRPr="004F2E0A">
        <w:rPr>
          <w:rFonts w:ascii="Century" w:eastAsia="Times New Roman" w:hAnsi="Century" w:cs="Arial"/>
          <w:b/>
          <w:iCs/>
          <w:sz w:val="24"/>
          <w:szCs w:val="24"/>
          <w:lang w:val="es-ES" w:eastAsia="es-AR"/>
        </w:rPr>
        <w:t xml:space="preserve">La Cámara de Diputados de la Nación </w:t>
      </w:r>
    </w:p>
    <w:p w:rsidR="00995C06" w:rsidRPr="001835E6" w:rsidRDefault="00995C06" w:rsidP="00995C0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b/>
          <w:sz w:val="24"/>
          <w:szCs w:val="24"/>
          <w:lang w:val="es-ES" w:eastAsia="es-AR"/>
        </w:rPr>
      </w:pPr>
    </w:p>
    <w:p w:rsidR="004F2E0A" w:rsidRDefault="004F2E0A" w:rsidP="00995C0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b/>
          <w:sz w:val="36"/>
          <w:szCs w:val="36"/>
          <w:lang w:val="es-ES" w:eastAsia="es-AR"/>
        </w:rPr>
      </w:pPr>
    </w:p>
    <w:p w:rsidR="004F2E0A" w:rsidRDefault="004F2E0A" w:rsidP="00995C0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b/>
          <w:sz w:val="36"/>
          <w:szCs w:val="36"/>
          <w:lang w:val="es-ES" w:eastAsia="es-AR"/>
        </w:rPr>
      </w:pPr>
    </w:p>
    <w:p w:rsidR="00995C06" w:rsidRPr="004F2E0A" w:rsidRDefault="00995C06" w:rsidP="00995C0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b/>
          <w:sz w:val="36"/>
          <w:szCs w:val="36"/>
          <w:lang w:val="es-ES" w:eastAsia="es-AR"/>
        </w:rPr>
      </w:pPr>
      <w:r w:rsidRPr="004F2E0A">
        <w:rPr>
          <w:rFonts w:ascii="Century" w:eastAsia="Times New Roman" w:hAnsi="Century" w:cs="Arial"/>
          <w:b/>
          <w:sz w:val="36"/>
          <w:szCs w:val="36"/>
          <w:lang w:val="es-ES" w:eastAsia="es-AR"/>
        </w:rPr>
        <w:t>RESUELVE:</w:t>
      </w:r>
    </w:p>
    <w:p w:rsidR="004F2E0A" w:rsidRDefault="004F2E0A" w:rsidP="00C364B7">
      <w:pPr>
        <w:spacing w:before="120" w:after="100" w:afterAutospacing="1" w:line="360" w:lineRule="auto"/>
        <w:jc w:val="both"/>
        <w:rPr>
          <w:rFonts w:ascii="Century" w:eastAsia="Times New Roman" w:hAnsi="Century" w:cs="Times New Roman"/>
          <w:sz w:val="24"/>
          <w:szCs w:val="24"/>
          <w:lang w:eastAsia="es-AR"/>
        </w:rPr>
      </w:pPr>
    </w:p>
    <w:p w:rsidR="00995C06" w:rsidRPr="001835E6" w:rsidRDefault="00995C06" w:rsidP="00C364B7">
      <w:pPr>
        <w:spacing w:before="120" w:after="100" w:afterAutospacing="1" w:line="360" w:lineRule="auto"/>
        <w:jc w:val="both"/>
        <w:rPr>
          <w:rFonts w:ascii="Century" w:eastAsia="Times New Roman" w:hAnsi="Century" w:cs="Times New Roman"/>
          <w:sz w:val="24"/>
          <w:szCs w:val="24"/>
          <w:lang w:eastAsia="es-AR"/>
        </w:rPr>
      </w:pPr>
      <w:r w:rsidRPr="001835E6">
        <w:rPr>
          <w:rFonts w:ascii="Century" w:eastAsia="Times New Roman" w:hAnsi="Century" w:cs="Times New Roman"/>
          <w:sz w:val="24"/>
          <w:szCs w:val="24"/>
          <w:lang w:eastAsia="es-AR"/>
        </w:rPr>
        <w:t xml:space="preserve">Expresar beneplácito </w:t>
      </w:r>
      <w:r w:rsidR="008C45D8" w:rsidRPr="001835E6">
        <w:rPr>
          <w:rFonts w:ascii="Century" w:eastAsia="Times New Roman" w:hAnsi="Century" w:cs="Times New Roman"/>
          <w:sz w:val="24"/>
          <w:szCs w:val="24"/>
          <w:lang w:eastAsia="es-AR"/>
        </w:rPr>
        <w:t xml:space="preserve">por </w:t>
      </w:r>
      <w:r w:rsidR="008B77DB">
        <w:rPr>
          <w:rFonts w:ascii="Century" w:eastAsia="Times New Roman" w:hAnsi="Century" w:cs="Times New Roman"/>
          <w:sz w:val="24"/>
          <w:szCs w:val="24"/>
          <w:lang w:eastAsia="es-AR"/>
        </w:rPr>
        <w:t xml:space="preserve">el desarrollo, construcción y </w:t>
      </w:r>
      <w:bookmarkStart w:id="0" w:name="_GoBack"/>
      <w:bookmarkEnd w:id="0"/>
      <w:r w:rsidR="008C45D8" w:rsidRPr="001835E6">
        <w:rPr>
          <w:rFonts w:ascii="Century" w:eastAsia="Times New Roman" w:hAnsi="Century" w:cs="Times New Roman"/>
          <w:sz w:val="24"/>
          <w:szCs w:val="24"/>
          <w:lang w:eastAsia="es-AR"/>
        </w:rPr>
        <w:t xml:space="preserve">puesta en órbita del </w:t>
      </w:r>
      <w:r w:rsidR="008C45D8" w:rsidRPr="001835E6">
        <w:rPr>
          <w:rFonts w:ascii="Century" w:eastAsia="Times New Roman" w:hAnsi="Century" w:cs="Times New Roman"/>
          <w:b/>
          <w:sz w:val="24"/>
          <w:szCs w:val="24"/>
          <w:lang w:eastAsia="es-AR"/>
        </w:rPr>
        <w:t xml:space="preserve">satélite </w:t>
      </w:r>
      <w:r w:rsidR="00C364B7">
        <w:rPr>
          <w:rFonts w:ascii="Century" w:eastAsia="Times New Roman" w:hAnsi="Century" w:cs="Times New Roman"/>
          <w:b/>
          <w:sz w:val="24"/>
          <w:szCs w:val="24"/>
          <w:lang w:eastAsia="es-AR"/>
        </w:rPr>
        <w:t>ARSAT-1</w:t>
      </w:r>
      <w:r w:rsidR="008C45D8" w:rsidRPr="001835E6">
        <w:rPr>
          <w:rFonts w:ascii="Century" w:eastAsia="Times New Roman" w:hAnsi="Century" w:cs="Times New Roman"/>
          <w:b/>
          <w:sz w:val="24"/>
          <w:szCs w:val="24"/>
          <w:lang w:eastAsia="es-AR"/>
        </w:rPr>
        <w:t>,</w:t>
      </w:r>
      <w:r w:rsidR="00AE5AB7">
        <w:rPr>
          <w:rFonts w:ascii="Century" w:eastAsia="Times New Roman" w:hAnsi="Century" w:cs="Times New Roman"/>
          <w:sz w:val="24"/>
          <w:szCs w:val="24"/>
          <w:lang w:eastAsia="es-AR"/>
        </w:rPr>
        <w:t>y hacerle llegar sus felicitaciones a los</w:t>
      </w:r>
      <w:r w:rsidR="00DD7C1E">
        <w:rPr>
          <w:rFonts w:ascii="Century" w:hAnsi="Century" w:cs="Arial"/>
          <w:b/>
          <w:color w:val="333333"/>
        </w:rPr>
        <w:t xml:space="preserve">científicos, </w:t>
      </w:r>
      <w:r w:rsidR="00DD7C1E" w:rsidRPr="00FB287D">
        <w:rPr>
          <w:rFonts w:ascii="Century" w:hAnsi="Century" w:cs="Arial"/>
          <w:b/>
          <w:color w:val="333333"/>
        </w:rPr>
        <w:t>ingenieros</w:t>
      </w:r>
      <w:r w:rsidR="003263E4">
        <w:rPr>
          <w:rFonts w:ascii="Century" w:hAnsi="Century" w:cs="Arial"/>
          <w:b/>
          <w:color w:val="333333"/>
        </w:rPr>
        <w:t xml:space="preserve"> y</w:t>
      </w:r>
      <w:r w:rsidR="00DD7C1E">
        <w:rPr>
          <w:rFonts w:ascii="Century" w:hAnsi="Century" w:cs="Arial"/>
          <w:b/>
          <w:color w:val="333333"/>
        </w:rPr>
        <w:t xml:space="preserve"> técnicos</w:t>
      </w:r>
      <w:r w:rsidR="008C45D8" w:rsidRPr="001835E6">
        <w:rPr>
          <w:rFonts w:ascii="Century" w:eastAsia="Times New Roman" w:hAnsi="Century" w:cs="Times New Roman"/>
          <w:sz w:val="24"/>
          <w:szCs w:val="24"/>
          <w:lang w:eastAsia="es-AR"/>
        </w:rPr>
        <w:t>argentinos</w:t>
      </w:r>
      <w:r w:rsidR="00AE5AB7">
        <w:rPr>
          <w:rFonts w:ascii="Century" w:eastAsia="Times New Roman" w:hAnsi="Century" w:cs="Times New Roman"/>
          <w:sz w:val="24"/>
          <w:szCs w:val="24"/>
          <w:lang w:eastAsia="es-AR"/>
        </w:rPr>
        <w:t xml:space="preserve"> que participaron en el proyecto</w:t>
      </w:r>
      <w:r w:rsidR="008C45D8" w:rsidRPr="001835E6">
        <w:rPr>
          <w:rFonts w:ascii="Century" w:eastAsia="Times New Roman" w:hAnsi="Century" w:cs="Times New Roman"/>
          <w:sz w:val="24"/>
          <w:szCs w:val="24"/>
          <w:lang w:eastAsia="es-AR"/>
        </w:rPr>
        <w:t xml:space="preserve">, </w:t>
      </w:r>
      <w:r w:rsidR="00400F51">
        <w:rPr>
          <w:rFonts w:ascii="Century" w:eastAsia="Times New Roman" w:hAnsi="Century" w:cs="Times New Roman"/>
          <w:sz w:val="24"/>
          <w:szCs w:val="24"/>
          <w:lang w:eastAsia="es-AR"/>
        </w:rPr>
        <w:t xml:space="preserve">cuyo trabajo fue fundamental y </w:t>
      </w:r>
      <w:r w:rsidR="008C45D8" w:rsidRPr="001835E6">
        <w:rPr>
          <w:rFonts w:ascii="Century" w:eastAsia="Times New Roman" w:hAnsi="Century" w:cs="Times New Roman"/>
          <w:sz w:val="24"/>
          <w:szCs w:val="24"/>
          <w:lang w:eastAsia="es-AR"/>
        </w:rPr>
        <w:t>enorgullece al país.</w:t>
      </w:r>
    </w:p>
    <w:p w:rsidR="004F2E0A" w:rsidRDefault="004F2E0A">
      <w:pPr>
        <w:rPr>
          <w:rFonts w:ascii="Century" w:eastAsia="Times New Roman" w:hAnsi="Century" w:cs="Arial"/>
          <w:b/>
          <w:sz w:val="36"/>
          <w:szCs w:val="36"/>
          <w:lang w:val="es-ES" w:eastAsia="es-AR"/>
        </w:rPr>
      </w:pPr>
      <w:r>
        <w:rPr>
          <w:rFonts w:ascii="Century" w:eastAsia="Times New Roman" w:hAnsi="Century" w:cs="Arial"/>
          <w:b/>
          <w:sz w:val="36"/>
          <w:szCs w:val="36"/>
          <w:lang w:val="es-ES" w:eastAsia="es-AR"/>
        </w:rPr>
        <w:br w:type="page"/>
      </w:r>
    </w:p>
    <w:p w:rsidR="00995C06" w:rsidRPr="004F2E0A" w:rsidRDefault="00995C06" w:rsidP="00C364B7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Arial"/>
          <w:b/>
          <w:sz w:val="36"/>
          <w:szCs w:val="36"/>
          <w:lang w:val="es-ES" w:eastAsia="es-AR"/>
        </w:rPr>
      </w:pPr>
      <w:r w:rsidRPr="004F2E0A">
        <w:rPr>
          <w:rFonts w:ascii="Century" w:eastAsia="Times New Roman" w:hAnsi="Century" w:cs="Arial"/>
          <w:b/>
          <w:sz w:val="36"/>
          <w:szCs w:val="36"/>
          <w:lang w:val="es-ES" w:eastAsia="es-AR"/>
        </w:rPr>
        <w:lastRenderedPageBreak/>
        <w:t>FUNDAMENTOS</w:t>
      </w:r>
    </w:p>
    <w:p w:rsidR="00995C06" w:rsidRPr="001835E6" w:rsidRDefault="00995C06" w:rsidP="00C364B7">
      <w:pPr>
        <w:shd w:val="clear" w:color="auto" w:fill="FFFFFF"/>
        <w:spacing w:after="0" w:line="240" w:lineRule="auto"/>
        <w:jc w:val="both"/>
        <w:rPr>
          <w:rFonts w:ascii="Century" w:eastAsia="Times New Roman" w:hAnsi="Century" w:cs="Arial"/>
          <w:sz w:val="24"/>
          <w:szCs w:val="24"/>
          <w:lang w:val="es-ES" w:eastAsia="es-AR"/>
        </w:rPr>
      </w:pPr>
    </w:p>
    <w:p w:rsidR="004F2E0A" w:rsidRDefault="004F2E0A" w:rsidP="00C364B7">
      <w:pPr>
        <w:shd w:val="clear" w:color="auto" w:fill="FFFFFF"/>
        <w:spacing w:after="0" w:line="360" w:lineRule="auto"/>
        <w:jc w:val="both"/>
        <w:rPr>
          <w:rFonts w:ascii="Century" w:eastAsia="Times New Roman" w:hAnsi="Century" w:cs="Arial"/>
          <w:sz w:val="24"/>
          <w:szCs w:val="24"/>
          <w:lang w:val="es-ES" w:eastAsia="es-AR"/>
        </w:rPr>
      </w:pPr>
    </w:p>
    <w:p w:rsidR="00995C06" w:rsidRPr="001835E6" w:rsidRDefault="00995C06" w:rsidP="00C364B7">
      <w:pPr>
        <w:shd w:val="clear" w:color="auto" w:fill="FFFFFF"/>
        <w:spacing w:after="0" w:line="360" w:lineRule="auto"/>
        <w:jc w:val="both"/>
        <w:rPr>
          <w:rFonts w:ascii="Century" w:eastAsia="Times New Roman" w:hAnsi="Century" w:cs="Arial"/>
          <w:sz w:val="24"/>
          <w:szCs w:val="24"/>
          <w:lang w:val="es-ES" w:eastAsia="es-AR"/>
        </w:rPr>
      </w:pPr>
      <w:r w:rsidRPr="001835E6">
        <w:rPr>
          <w:rFonts w:ascii="Century" w:eastAsia="Times New Roman" w:hAnsi="Century" w:cs="Arial"/>
          <w:sz w:val="24"/>
          <w:szCs w:val="24"/>
          <w:lang w:val="es-ES" w:eastAsia="es-AR"/>
        </w:rPr>
        <w:t>Señor Presidente:</w:t>
      </w:r>
    </w:p>
    <w:p w:rsidR="00C364B7" w:rsidRDefault="00C364B7" w:rsidP="00C364B7">
      <w:pPr>
        <w:spacing w:after="0" w:line="360" w:lineRule="auto"/>
        <w:ind w:firstLine="708"/>
        <w:jc w:val="both"/>
        <w:rPr>
          <w:rFonts w:ascii="Century" w:hAnsi="Century" w:cs="Arial"/>
          <w:color w:val="333333"/>
          <w:sz w:val="24"/>
          <w:szCs w:val="24"/>
          <w:lang w:val="es-ES"/>
        </w:rPr>
      </w:pPr>
    </w:p>
    <w:p w:rsidR="008C45D8" w:rsidRPr="001835E6" w:rsidRDefault="008C45D8" w:rsidP="00C364B7">
      <w:pPr>
        <w:spacing w:after="0" w:line="360" w:lineRule="auto"/>
        <w:jc w:val="both"/>
        <w:rPr>
          <w:rFonts w:ascii="Century" w:hAnsi="Century" w:cs="Arial"/>
          <w:color w:val="333333"/>
          <w:sz w:val="24"/>
          <w:szCs w:val="24"/>
        </w:rPr>
      </w:pPr>
      <w:r w:rsidRPr="001835E6">
        <w:rPr>
          <w:rFonts w:ascii="Century" w:hAnsi="Century" w:cs="Arial"/>
          <w:color w:val="333333"/>
          <w:sz w:val="24"/>
          <w:szCs w:val="24"/>
        </w:rPr>
        <w:t xml:space="preserve">El día 16 de octubre de 2014 se produjo el </w:t>
      </w:r>
      <w:r w:rsidR="00995C06" w:rsidRPr="001835E6">
        <w:rPr>
          <w:rFonts w:ascii="Century" w:hAnsi="Century" w:cs="Arial"/>
          <w:color w:val="333333"/>
          <w:sz w:val="24"/>
          <w:szCs w:val="24"/>
        </w:rPr>
        <w:t>lanzamiento y puesta en funcion</w:t>
      </w:r>
      <w:r w:rsidRPr="001835E6">
        <w:rPr>
          <w:rFonts w:ascii="Century" w:hAnsi="Century" w:cs="Arial"/>
          <w:color w:val="333333"/>
          <w:sz w:val="24"/>
          <w:szCs w:val="24"/>
        </w:rPr>
        <w:t xml:space="preserve">amiento </w:t>
      </w:r>
      <w:r w:rsidR="00995C06" w:rsidRPr="001835E6">
        <w:rPr>
          <w:rFonts w:ascii="Century" w:hAnsi="Century" w:cs="Arial"/>
          <w:color w:val="333333"/>
          <w:sz w:val="24"/>
          <w:szCs w:val="24"/>
        </w:rPr>
        <w:t>del</w:t>
      </w:r>
      <w:r w:rsidR="00C364B7">
        <w:rPr>
          <w:rFonts w:ascii="Century" w:hAnsi="Century" w:cs="Arial"/>
          <w:color w:val="333333"/>
          <w:sz w:val="24"/>
          <w:szCs w:val="24"/>
        </w:rPr>
        <w:t>ARSAT-1</w:t>
      </w:r>
      <w:r w:rsidRPr="001835E6">
        <w:rPr>
          <w:rFonts w:ascii="Century" w:hAnsi="Century" w:cs="Arial"/>
          <w:color w:val="333333"/>
          <w:sz w:val="24"/>
          <w:szCs w:val="24"/>
        </w:rPr>
        <w:t xml:space="preserve">,  </w:t>
      </w:r>
      <w:r w:rsidRPr="001835E6">
        <w:rPr>
          <w:rFonts w:ascii="Century" w:hAnsi="Century" w:cs="Arial"/>
          <w:color w:val="666666"/>
          <w:sz w:val="24"/>
          <w:szCs w:val="24"/>
        </w:rPr>
        <w:t>primer satélite geoestacionario construido en América Latina, que orbitará a 36 mil kilómetros de altura y brindará servicios de telefonía e Internet.</w:t>
      </w:r>
    </w:p>
    <w:p w:rsidR="00C364B7" w:rsidRDefault="00C364B7" w:rsidP="00C364B7">
      <w:pPr>
        <w:spacing w:after="0" w:line="360" w:lineRule="auto"/>
        <w:jc w:val="both"/>
        <w:rPr>
          <w:rFonts w:ascii="Century" w:hAnsi="Century" w:cs="Arial"/>
          <w:color w:val="333333"/>
          <w:sz w:val="24"/>
          <w:szCs w:val="24"/>
        </w:rPr>
      </w:pPr>
    </w:p>
    <w:p w:rsidR="00822823" w:rsidRPr="001835E6" w:rsidRDefault="008C45D8" w:rsidP="00C364B7">
      <w:pPr>
        <w:spacing w:after="0" w:line="360" w:lineRule="auto"/>
        <w:jc w:val="both"/>
        <w:rPr>
          <w:rFonts w:ascii="Century" w:hAnsi="Century" w:cs="Arial"/>
          <w:color w:val="333333"/>
          <w:sz w:val="24"/>
          <w:szCs w:val="24"/>
        </w:rPr>
      </w:pPr>
      <w:r w:rsidRPr="001835E6">
        <w:rPr>
          <w:rFonts w:ascii="Century" w:hAnsi="Century" w:cs="Arial"/>
          <w:color w:val="333333"/>
          <w:sz w:val="24"/>
          <w:szCs w:val="24"/>
        </w:rPr>
        <w:t>Luego de s</w:t>
      </w:r>
      <w:r w:rsidR="00995C06" w:rsidRPr="001835E6">
        <w:rPr>
          <w:rFonts w:ascii="Century" w:hAnsi="Century" w:cs="Arial"/>
          <w:color w:val="333333"/>
          <w:sz w:val="24"/>
          <w:szCs w:val="24"/>
        </w:rPr>
        <w:t xml:space="preserve">iete años de trabajo </w:t>
      </w:r>
      <w:r w:rsidRPr="001835E6">
        <w:rPr>
          <w:rFonts w:ascii="Century" w:hAnsi="Century" w:cs="Arial"/>
          <w:color w:val="333333"/>
          <w:sz w:val="24"/>
          <w:szCs w:val="24"/>
        </w:rPr>
        <w:t xml:space="preserve">para construirlo y treinta y cuatro </w:t>
      </w:r>
      <w:r w:rsidR="00995C06" w:rsidRPr="001835E6">
        <w:rPr>
          <w:rFonts w:ascii="Century" w:hAnsi="Century" w:cs="Arial"/>
          <w:color w:val="333333"/>
          <w:sz w:val="24"/>
          <w:szCs w:val="24"/>
        </w:rPr>
        <w:t xml:space="preserve">días </w:t>
      </w:r>
      <w:r w:rsidRPr="001835E6">
        <w:rPr>
          <w:rFonts w:ascii="Century" w:hAnsi="Century" w:cs="Arial"/>
          <w:color w:val="333333"/>
          <w:sz w:val="24"/>
          <w:szCs w:val="24"/>
        </w:rPr>
        <w:t xml:space="preserve">de </w:t>
      </w:r>
      <w:r w:rsidR="00995C06" w:rsidRPr="001835E6">
        <w:rPr>
          <w:rFonts w:ascii="Century" w:hAnsi="Century" w:cs="Arial"/>
          <w:color w:val="333333"/>
          <w:sz w:val="24"/>
          <w:szCs w:val="24"/>
        </w:rPr>
        <w:t>pruebas en el Centro de Ensayos en Alta Tecnología (C</w:t>
      </w:r>
      <w:r w:rsidRPr="001835E6">
        <w:rPr>
          <w:rFonts w:ascii="Century" w:hAnsi="Century" w:cs="Arial"/>
          <w:color w:val="333333"/>
          <w:sz w:val="24"/>
          <w:szCs w:val="24"/>
        </w:rPr>
        <w:t>EATSA</w:t>
      </w:r>
      <w:r w:rsidR="00995C06" w:rsidRPr="001835E6">
        <w:rPr>
          <w:rFonts w:ascii="Century" w:hAnsi="Century" w:cs="Arial"/>
          <w:color w:val="333333"/>
          <w:sz w:val="24"/>
          <w:szCs w:val="24"/>
        </w:rPr>
        <w:t>) de Bariloche, la estación espacial de Guayana Francesa</w:t>
      </w:r>
      <w:r w:rsidRPr="001835E6">
        <w:rPr>
          <w:rFonts w:ascii="Century" w:hAnsi="Century" w:cs="Arial"/>
          <w:color w:val="333333"/>
          <w:sz w:val="24"/>
          <w:szCs w:val="24"/>
        </w:rPr>
        <w:t xml:space="preserve"> realizó los controles técnicos durante un mes.</w:t>
      </w:r>
      <w:r w:rsidR="00FB287D" w:rsidRPr="001835E6">
        <w:rPr>
          <w:rFonts w:ascii="Century" w:hAnsi="Century" w:cs="Arial"/>
          <w:color w:val="333333"/>
        </w:rPr>
        <w:t>El l</w:t>
      </w:r>
      <w:r w:rsidR="00FB287D" w:rsidRPr="001835E6">
        <w:rPr>
          <w:rFonts w:ascii="Century" w:hAnsi="Century" w:cs="Arial"/>
          <w:color w:val="333333"/>
          <w:sz w:val="24"/>
          <w:szCs w:val="24"/>
        </w:rPr>
        <w:t>anzamiento</w:t>
      </w:r>
      <w:r w:rsidR="00FB287D" w:rsidRPr="001835E6">
        <w:rPr>
          <w:rFonts w:ascii="Century" w:hAnsi="Century" w:cs="Arial"/>
          <w:color w:val="333333"/>
        </w:rPr>
        <w:t xml:space="preserve"> fue responsabilidad de</w:t>
      </w:r>
      <w:r w:rsidR="00FB287D" w:rsidRPr="001835E6">
        <w:rPr>
          <w:rFonts w:ascii="Century" w:hAnsi="Century" w:cs="Arial"/>
          <w:color w:val="333333"/>
          <w:sz w:val="24"/>
          <w:szCs w:val="24"/>
        </w:rPr>
        <w:t xml:space="preserve"> Arianespace, </w:t>
      </w:r>
      <w:r w:rsidR="00FB287D" w:rsidRPr="001835E6">
        <w:rPr>
          <w:rFonts w:ascii="Century" w:hAnsi="Century" w:cs="Arial"/>
          <w:color w:val="333333"/>
        </w:rPr>
        <w:t xml:space="preserve">entidad </w:t>
      </w:r>
      <w:r w:rsidR="00FB287D" w:rsidRPr="001835E6">
        <w:rPr>
          <w:rFonts w:ascii="Century" w:hAnsi="Century" w:cs="Arial"/>
          <w:color w:val="333333"/>
          <w:sz w:val="24"/>
          <w:szCs w:val="24"/>
        </w:rPr>
        <w:t>integrada por el Centro Nacional de Estudios Espacial francés y todas las empresas espaciales europeas.</w:t>
      </w:r>
    </w:p>
    <w:p w:rsidR="00C364B7" w:rsidRDefault="00C364B7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color w:val="333333"/>
        </w:rPr>
      </w:pPr>
    </w:p>
    <w:p w:rsidR="00C364B7" w:rsidRDefault="00B8474D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color w:val="333333"/>
        </w:rPr>
      </w:pPr>
      <w:r w:rsidRPr="001835E6">
        <w:rPr>
          <w:rFonts w:ascii="Century" w:hAnsi="Century" w:cs="Arial"/>
          <w:color w:val="333333"/>
        </w:rPr>
        <w:t xml:space="preserve">Precisó una inversión de 270 millones de dólares, mide </w:t>
      </w:r>
      <w:smartTag w:uri="urn:schemas-microsoft-com:office:smarttags" w:element="metricconverter">
        <w:smartTagPr>
          <w:attr w:name="ProductID" w:val="3,9 metros"/>
        </w:smartTagPr>
        <w:r w:rsidRPr="001835E6">
          <w:rPr>
            <w:rFonts w:ascii="Century" w:hAnsi="Century" w:cs="Arial"/>
            <w:color w:val="333333"/>
          </w:rPr>
          <w:t>3,9 metros</w:t>
        </w:r>
      </w:smartTag>
      <w:r w:rsidRPr="001835E6">
        <w:rPr>
          <w:rFonts w:ascii="Century" w:hAnsi="Century" w:cs="Arial"/>
          <w:color w:val="333333"/>
        </w:rPr>
        <w:t xml:space="preserve"> de alto y 16,4 de largo y tiene una profundidad de cinco metros. </w:t>
      </w:r>
      <w:r w:rsidR="00AE5AB7">
        <w:rPr>
          <w:rFonts w:ascii="Century" w:hAnsi="Century" w:cs="Arial"/>
          <w:color w:val="333333"/>
        </w:rPr>
        <w:t>C</w:t>
      </w:r>
      <w:r w:rsidRPr="001835E6">
        <w:rPr>
          <w:rFonts w:ascii="Century" w:hAnsi="Century" w:cs="Arial"/>
          <w:color w:val="333333"/>
        </w:rPr>
        <w:t xml:space="preserve">argado con combustible, </w:t>
      </w:r>
      <w:r w:rsidR="00AE5AB7">
        <w:rPr>
          <w:rFonts w:ascii="Century" w:hAnsi="Century" w:cs="Arial"/>
          <w:color w:val="333333"/>
        </w:rPr>
        <w:t>pesa</w:t>
      </w:r>
      <w:smartTag w:uri="urn:schemas-microsoft-com:office:smarttags" w:element="metricconverter">
        <w:smartTagPr>
          <w:attr w:name="ProductID" w:val="2973 kilogramos"/>
        </w:smartTagPr>
        <w:r w:rsidRPr="001835E6">
          <w:rPr>
            <w:rFonts w:ascii="Century" w:hAnsi="Century" w:cs="Arial"/>
            <w:color w:val="333333"/>
          </w:rPr>
          <w:t>2973 kilogramos</w:t>
        </w:r>
      </w:smartTag>
      <w:r w:rsidRPr="001835E6">
        <w:rPr>
          <w:rFonts w:ascii="Century" w:hAnsi="Century" w:cs="Arial"/>
          <w:color w:val="333333"/>
        </w:rPr>
        <w:t>. El 80% del combustible lo gastará en el viaje hasta la posición orbital de 71°8 de longitud Oeste sobre la línea ecuatorial. Su vida útil es de 15 años.</w:t>
      </w:r>
    </w:p>
    <w:p w:rsidR="00C364B7" w:rsidRDefault="00C364B7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color w:val="333333"/>
        </w:rPr>
      </w:pPr>
    </w:p>
    <w:p w:rsidR="00C364B7" w:rsidRDefault="00B8474D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color w:val="333333"/>
        </w:rPr>
      </w:pPr>
      <w:r w:rsidRPr="001835E6">
        <w:rPr>
          <w:rFonts w:ascii="Century" w:hAnsi="Century" w:cs="Arial"/>
          <w:color w:val="333333"/>
        </w:rPr>
        <w:t xml:space="preserve">Durante ese lapso será capaz de transportar señales de video, brindar servicios de TDH (Televisión Directa al Hogar), telefonía sobre IP y dar acceso a Internet para su recepción en antenas VSAT. El beneficio </w:t>
      </w:r>
      <w:r w:rsidR="00FB287D">
        <w:rPr>
          <w:rFonts w:ascii="Century" w:hAnsi="Century" w:cs="Arial"/>
          <w:color w:val="333333"/>
        </w:rPr>
        <w:t xml:space="preserve">para </w:t>
      </w:r>
      <w:r w:rsidRPr="001835E6">
        <w:rPr>
          <w:rFonts w:ascii="Century" w:hAnsi="Century" w:cs="Arial"/>
          <w:color w:val="333333"/>
        </w:rPr>
        <w:t xml:space="preserve">los </w:t>
      </w:r>
      <w:r w:rsidR="001835E6" w:rsidRPr="001835E6">
        <w:rPr>
          <w:rFonts w:ascii="Century" w:hAnsi="Century" w:cs="Arial"/>
          <w:color w:val="333333"/>
        </w:rPr>
        <w:t xml:space="preserve">usuarios de televisión por cable, Internet y telefonía celular, </w:t>
      </w:r>
      <w:r w:rsidR="00FB287D">
        <w:rPr>
          <w:rFonts w:ascii="Century" w:hAnsi="Century" w:cs="Arial"/>
          <w:color w:val="333333"/>
        </w:rPr>
        <w:t>estará dado por</w:t>
      </w:r>
      <w:r w:rsidR="001351F9">
        <w:rPr>
          <w:rFonts w:ascii="Century" w:hAnsi="Century" w:cs="Arial"/>
          <w:color w:val="333333"/>
        </w:rPr>
        <w:t>que se generará</w:t>
      </w:r>
      <w:r w:rsidR="001835E6" w:rsidRPr="001835E6">
        <w:rPr>
          <w:rFonts w:ascii="Century" w:hAnsi="Century" w:cs="Arial"/>
          <w:color w:val="333333"/>
        </w:rPr>
        <w:t xml:space="preserve">mayor competencia en el mercado y permitirá que </w:t>
      </w:r>
      <w:smartTag w:uri="urn:schemas-microsoft-com:office:smarttags" w:element="PersonName">
        <w:smartTagPr>
          <w:attr w:name="ProductID" w:val="la Televisión Digital"/>
        </w:smartTagPr>
        <w:r w:rsidR="001835E6" w:rsidRPr="001835E6">
          <w:rPr>
            <w:rFonts w:ascii="Century" w:hAnsi="Century" w:cs="Arial"/>
            <w:color w:val="333333"/>
          </w:rPr>
          <w:t>la Televisión Digital</w:t>
        </w:r>
      </w:smartTag>
      <w:r w:rsidR="001835E6" w:rsidRPr="001835E6">
        <w:rPr>
          <w:rFonts w:ascii="Century" w:hAnsi="Century" w:cs="Arial"/>
          <w:color w:val="333333"/>
        </w:rPr>
        <w:t xml:space="preserve"> Abierta pueda llegar a todo el país.</w:t>
      </w:r>
    </w:p>
    <w:p w:rsidR="00C364B7" w:rsidRDefault="00C364B7" w:rsidP="00C364B7">
      <w:pPr>
        <w:spacing w:after="0" w:line="360" w:lineRule="auto"/>
        <w:jc w:val="both"/>
        <w:rPr>
          <w:rFonts w:ascii="Century" w:hAnsi="Century" w:cs="Arial"/>
          <w:color w:val="666666"/>
          <w:sz w:val="24"/>
          <w:szCs w:val="24"/>
        </w:rPr>
      </w:pPr>
    </w:p>
    <w:p w:rsidR="00B8474D" w:rsidRPr="001835E6" w:rsidRDefault="00AE5AB7" w:rsidP="00C364B7">
      <w:pPr>
        <w:spacing w:after="0" w:line="360" w:lineRule="auto"/>
        <w:jc w:val="both"/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</w:pPr>
      <w:r>
        <w:rPr>
          <w:rFonts w:ascii="Century" w:hAnsi="Century" w:cs="Arial"/>
          <w:color w:val="666666"/>
          <w:sz w:val="24"/>
          <w:szCs w:val="24"/>
        </w:rPr>
        <w:lastRenderedPageBreak/>
        <w:t xml:space="preserve">Argentina integra así un selecto </w:t>
      </w:r>
      <w:r w:rsidR="00995C06" w:rsidRPr="001835E6">
        <w:rPr>
          <w:rFonts w:ascii="Century" w:hAnsi="Century" w:cs="Arial"/>
          <w:color w:val="333333"/>
          <w:sz w:val="24"/>
          <w:szCs w:val="24"/>
        </w:rPr>
        <w:t xml:space="preserve">grupo de naciones soberanas en materia satelital. </w:t>
      </w:r>
      <w:r w:rsidR="00995C06" w:rsidRPr="00995C0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>Su posición le permitirá iluminar no s</w:t>
      </w:r>
      <w:r w:rsidR="00B8474D" w:rsidRPr="001835E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>ó</w:t>
      </w:r>
      <w:r w:rsidR="00995C06" w:rsidRPr="00995C0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>lo el territorio nacional, sino también Chile, Uruguay y Paraguay</w:t>
      </w:r>
      <w:r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>,</w:t>
      </w:r>
      <w:r w:rsidR="00995C06" w:rsidRPr="00995C0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 durante </w:t>
      </w:r>
      <w:r w:rsidR="00B8474D" w:rsidRPr="001835E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la </w:t>
      </w:r>
      <w:r w:rsidR="00995C06" w:rsidRPr="00995C0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vida útil del equipo. </w:t>
      </w:r>
    </w:p>
    <w:p w:rsidR="00C364B7" w:rsidRDefault="00C364B7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color w:val="333333"/>
        </w:rPr>
      </w:pPr>
    </w:p>
    <w:p w:rsidR="001351F9" w:rsidRPr="001835E6" w:rsidRDefault="00AE5AB7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color w:val="333333"/>
        </w:rPr>
      </w:pPr>
      <w:r>
        <w:rPr>
          <w:rFonts w:ascii="Century" w:hAnsi="Century" w:cs="Arial"/>
          <w:color w:val="333333"/>
        </w:rPr>
        <w:t>Con el lanzamiento del ARSAT-1 se</w:t>
      </w:r>
      <w:r w:rsidR="001351F9" w:rsidRPr="001835E6">
        <w:rPr>
          <w:rFonts w:ascii="Century" w:hAnsi="Century" w:cs="Arial"/>
          <w:color w:val="333333"/>
        </w:rPr>
        <w:t xml:space="preserve"> garantiza</w:t>
      </w:r>
      <w:r>
        <w:rPr>
          <w:rFonts w:ascii="Century" w:hAnsi="Century" w:cs="Arial"/>
          <w:color w:val="333333"/>
        </w:rPr>
        <w:t>n</w:t>
      </w:r>
      <w:r w:rsidR="001351F9" w:rsidRPr="001835E6">
        <w:rPr>
          <w:rFonts w:ascii="Century" w:hAnsi="Century" w:cs="Arial"/>
          <w:color w:val="333333"/>
        </w:rPr>
        <w:t xml:space="preserve"> las dos posiciones orbitales reservadas para la Argentina (desde Estados Unidos hasta las Malvinas), lo que evidentemente </w:t>
      </w:r>
      <w:r>
        <w:rPr>
          <w:rFonts w:ascii="Century" w:hAnsi="Century" w:cs="Arial"/>
          <w:color w:val="333333"/>
        </w:rPr>
        <w:t>forma parte del valor de este logro.</w:t>
      </w:r>
    </w:p>
    <w:p w:rsidR="00C364B7" w:rsidRDefault="00C364B7" w:rsidP="00C364B7">
      <w:pPr>
        <w:spacing w:after="0" w:line="360" w:lineRule="auto"/>
        <w:jc w:val="both"/>
        <w:rPr>
          <w:rFonts w:ascii="Century" w:hAnsi="Century" w:cs="Arial"/>
          <w:color w:val="333333"/>
          <w:sz w:val="24"/>
          <w:szCs w:val="24"/>
        </w:rPr>
      </w:pPr>
    </w:p>
    <w:p w:rsidR="00AE5AB7" w:rsidRDefault="00AE5AB7" w:rsidP="00C364B7">
      <w:pPr>
        <w:spacing w:after="0" w:line="360" w:lineRule="auto"/>
        <w:jc w:val="both"/>
        <w:rPr>
          <w:rFonts w:ascii="Century" w:hAnsi="Century" w:cs="Arial"/>
          <w:color w:val="333333"/>
          <w:sz w:val="24"/>
          <w:szCs w:val="24"/>
        </w:rPr>
      </w:pPr>
      <w:r>
        <w:rPr>
          <w:rFonts w:ascii="Century" w:hAnsi="Century" w:cs="Arial"/>
          <w:color w:val="333333"/>
          <w:sz w:val="24"/>
          <w:szCs w:val="24"/>
        </w:rPr>
        <w:t>Como parte del proceso, l</w:t>
      </w:r>
      <w:r w:rsidR="001351F9" w:rsidRPr="001835E6">
        <w:rPr>
          <w:rFonts w:ascii="Century" w:hAnsi="Century" w:cs="Arial"/>
          <w:color w:val="333333"/>
          <w:sz w:val="24"/>
          <w:szCs w:val="24"/>
        </w:rPr>
        <w:t xml:space="preserve">a Argentina desarrolló </w:t>
      </w:r>
      <w:r>
        <w:rPr>
          <w:rFonts w:ascii="Century" w:hAnsi="Century" w:cs="Arial"/>
          <w:color w:val="333333"/>
          <w:sz w:val="24"/>
          <w:szCs w:val="24"/>
        </w:rPr>
        <w:t>también</w:t>
      </w:r>
      <w:r w:rsidR="001351F9" w:rsidRPr="001835E6">
        <w:rPr>
          <w:rFonts w:ascii="Century" w:hAnsi="Century" w:cs="Arial"/>
          <w:color w:val="333333"/>
          <w:sz w:val="24"/>
          <w:szCs w:val="24"/>
        </w:rPr>
        <w:t xml:space="preserve"> estructur</w:t>
      </w:r>
      <w:r>
        <w:rPr>
          <w:rFonts w:ascii="Century" w:hAnsi="Century" w:cs="Arial"/>
          <w:color w:val="333333"/>
          <w:sz w:val="24"/>
          <w:szCs w:val="24"/>
        </w:rPr>
        <w:t xml:space="preserve">as complementarias </w:t>
      </w:r>
      <w:r w:rsidR="001351F9" w:rsidRPr="001835E6">
        <w:rPr>
          <w:rFonts w:ascii="Century" w:hAnsi="Century" w:cs="Arial"/>
          <w:color w:val="333333"/>
          <w:sz w:val="24"/>
          <w:szCs w:val="24"/>
        </w:rPr>
        <w:t>importantes para su funcionamiento: el Centro de Ensayos en Alta Tecnología</w:t>
      </w:r>
      <w:r>
        <w:rPr>
          <w:rFonts w:ascii="Century" w:hAnsi="Century" w:cs="Arial"/>
          <w:color w:val="333333"/>
          <w:sz w:val="24"/>
          <w:szCs w:val="24"/>
        </w:rPr>
        <w:t xml:space="preserve">, </w:t>
      </w:r>
      <w:r w:rsidR="001351F9" w:rsidRPr="001835E6">
        <w:rPr>
          <w:rFonts w:ascii="Century" w:hAnsi="Century" w:cs="Arial"/>
          <w:color w:val="333333"/>
          <w:sz w:val="24"/>
          <w:szCs w:val="24"/>
        </w:rPr>
        <w:t>único en la región con capacidad para hacer ensayos medioambientales</w:t>
      </w:r>
      <w:r>
        <w:rPr>
          <w:rFonts w:ascii="Century" w:hAnsi="Century" w:cs="Arial"/>
          <w:color w:val="333333"/>
          <w:sz w:val="24"/>
          <w:szCs w:val="24"/>
        </w:rPr>
        <w:t xml:space="preserve"> y que cubrió una tarea imprescindible antes de enviar el satélite a Guayana, </w:t>
      </w:r>
      <w:r w:rsidR="001351F9" w:rsidRPr="001835E6">
        <w:rPr>
          <w:rFonts w:ascii="Century" w:hAnsi="Century" w:cs="Arial"/>
          <w:color w:val="333333"/>
          <w:sz w:val="24"/>
          <w:szCs w:val="24"/>
        </w:rPr>
        <w:t xml:space="preserve">y la base terrena </w:t>
      </w:r>
      <w:r w:rsidR="003263E4" w:rsidRPr="001835E6">
        <w:rPr>
          <w:rFonts w:ascii="Century" w:hAnsi="Century" w:cs="Arial"/>
          <w:color w:val="333333"/>
          <w:sz w:val="24"/>
          <w:szCs w:val="24"/>
        </w:rPr>
        <w:t>Benavidez</w:t>
      </w:r>
      <w:r>
        <w:rPr>
          <w:rFonts w:ascii="Century" w:hAnsi="Century" w:cs="Arial"/>
          <w:color w:val="333333"/>
          <w:sz w:val="24"/>
          <w:szCs w:val="24"/>
        </w:rPr>
        <w:t>. D</w:t>
      </w:r>
      <w:r w:rsidR="001351F9" w:rsidRPr="001835E6">
        <w:rPr>
          <w:rFonts w:ascii="Century" w:hAnsi="Century" w:cs="Arial"/>
          <w:color w:val="333333"/>
          <w:sz w:val="24"/>
          <w:szCs w:val="24"/>
        </w:rPr>
        <w:t xml:space="preserve">esde </w:t>
      </w:r>
      <w:r>
        <w:rPr>
          <w:rFonts w:ascii="Century" w:hAnsi="Century" w:cs="Arial"/>
          <w:color w:val="333333"/>
          <w:sz w:val="24"/>
          <w:szCs w:val="24"/>
        </w:rPr>
        <w:t>ella</w:t>
      </w:r>
      <w:r w:rsidR="001154A2">
        <w:rPr>
          <w:rFonts w:ascii="Century" w:hAnsi="Century" w:cs="Arial"/>
          <w:color w:val="333333"/>
          <w:sz w:val="24"/>
          <w:szCs w:val="24"/>
        </w:rPr>
        <w:t xml:space="preserve"> se controló</w:t>
      </w:r>
      <w:r w:rsidR="001351F9" w:rsidRPr="001835E6">
        <w:rPr>
          <w:rFonts w:ascii="Century" w:hAnsi="Century" w:cs="Arial"/>
          <w:color w:val="333333"/>
          <w:sz w:val="24"/>
          <w:szCs w:val="24"/>
        </w:rPr>
        <w:t xml:space="preserve"> la p</w:t>
      </w:r>
      <w:r>
        <w:rPr>
          <w:rFonts w:ascii="Century" w:hAnsi="Century" w:cs="Arial"/>
          <w:color w:val="333333"/>
          <w:sz w:val="24"/>
          <w:szCs w:val="24"/>
        </w:rPr>
        <w:t xml:space="preserve">uesta en órbita del satélite y </w:t>
      </w:r>
      <w:r w:rsidR="001351F9" w:rsidRPr="001835E6">
        <w:rPr>
          <w:rFonts w:ascii="Century" w:hAnsi="Century" w:cs="Arial"/>
          <w:color w:val="333333"/>
          <w:sz w:val="24"/>
          <w:szCs w:val="24"/>
        </w:rPr>
        <w:t>se podrá ca</w:t>
      </w:r>
      <w:r w:rsidR="001154A2">
        <w:rPr>
          <w:rFonts w:ascii="Century" w:hAnsi="Century" w:cs="Arial"/>
          <w:color w:val="333333"/>
          <w:sz w:val="24"/>
          <w:szCs w:val="24"/>
        </w:rPr>
        <w:t xml:space="preserve">mbiar la dirección </w:t>
      </w:r>
      <w:r w:rsidR="001351F9" w:rsidRPr="001835E6">
        <w:rPr>
          <w:rFonts w:ascii="Century" w:hAnsi="Century" w:cs="Arial"/>
          <w:color w:val="333333"/>
          <w:sz w:val="24"/>
          <w:szCs w:val="24"/>
        </w:rPr>
        <w:t>para que llegue a la órbita adecuada, una de las operaciones más críticas de la misión.</w:t>
      </w:r>
    </w:p>
    <w:p w:rsidR="00C364B7" w:rsidRPr="00AE5AB7" w:rsidRDefault="00C364B7" w:rsidP="00C364B7">
      <w:pPr>
        <w:spacing w:after="0" w:line="360" w:lineRule="auto"/>
        <w:jc w:val="both"/>
        <w:rPr>
          <w:rFonts w:ascii="Century" w:hAnsi="Century" w:cs="Arial"/>
          <w:color w:val="333333"/>
          <w:sz w:val="24"/>
          <w:szCs w:val="24"/>
        </w:rPr>
      </w:pPr>
    </w:p>
    <w:p w:rsidR="004F2E0A" w:rsidRDefault="00995C06" w:rsidP="00C364B7">
      <w:pPr>
        <w:spacing w:after="0" w:line="360" w:lineRule="auto"/>
        <w:jc w:val="both"/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</w:pPr>
      <w:r w:rsidRPr="001835E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Los tres satélites que forman parte del Plan Satelital diseñado por el Estado </w:t>
      </w:r>
      <w:r w:rsidR="00C364B7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argentino </w:t>
      </w:r>
      <w:r w:rsidRPr="001835E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en 2006 fueron hechos específicamente para </w:t>
      </w:r>
      <w:r w:rsidR="00C364B7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>el país</w:t>
      </w:r>
      <w:r w:rsidRPr="001835E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 e incorporan, de esta forma, zonas que los operadores privados consideran </w:t>
      </w:r>
      <w:r w:rsidR="00C364B7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 e</w:t>
      </w:r>
      <w:r w:rsidRPr="001835E6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conómicamente poco atractivas y que en el pasado no recibían cobertura. </w:t>
      </w:r>
    </w:p>
    <w:p w:rsidR="004F2E0A" w:rsidRDefault="004F2E0A" w:rsidP="00C364B7">
      <w:pPr>
        <w:spacing w:after="0" w:line="360" w:lineRule="auto"/>
        <w:jc w:val="both"/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</w:pPr>
    </w:p>
    <w:p w:rsidR="00FB287D" w:rsidRDefault="001154A2" w:rsidP="00C364B7">
      <w:pPr>
        <w:spacing w:after="0" w:line="360" w:lineRule="auto"/>
        <w:jc w:val="both"/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</w:pPr>
      <w:r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De eso se trata, especialmente, la importancia de la soberanía satelital a la que accede hoy la Argentina. </w:t>
      </w:r>
      <w:r w:rsidR="00FB287D" w:rsidRPr="00FB287D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Los servicios que permitirá brindar el </w:t>
      </w:r>
      <w:r w:rsidR="00C364B7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>ARSAT-1</w:t>
      </w:r>
      <w:r w:rsidR="00AE5AB7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 hasta hoy</w:t>
      </w:r>
      <w:r w:rsidR="00FB287D" w:rsidRPr="00FB287D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 eran provistos mediante el alquiler de satélites extranjeros, </w:t>
      </w:r>
      <w:r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con </w:t>
      </w:r>
      <w:r w:rsidR="00FB287D" w:rsidRPr="00FB287D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>gastos de alrededor de U$S 25 millones anuales</w:t>
      </w:r>
      <w:r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, y, especialmente, </w:t>
      </w:r>
      <w:r w:rsidR="00DD7C1E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>implicaban adecuar</w:t>
      </w:r>
      <w:r w:rsidR="00FB287D" w:rsidRPr="00FB287D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 las necesidades del país a un equipo que </w:t>
      </w:r>
      <w:r w:rsidR="00DD7C1E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>había sido</w:t>
      </w:r>
      <w:r w:rsidR="00FB287D" w:rsidRPr="00FB287D">
        <w:rPr>
          <w:rFonts w:ascii="Century" w:eastAsia="Times New Roman" w:hAnsi="Century" w:cs="Arial"/>
          <w:color w:val="333333"/>
          <w:sz w:val="24"/>
          <w:szCs w:val="24"/>
          <w:lang w:val="es-ES" w:eastAsia="es-ES"/>
        </w:rPr>
        <w:t xml:space="preserve"> producido con otros fines.</w:t>
      </w:r>
    </w:p>
    <w:p w:rsidR="004F2E0A" w:rsidRDefault="004F2E0A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color w:val="333333"/>
        </w:rPr>
      </w:pPr>
    </w:p>
    <w:p w:rsidR="001351F9" w:rsidRDefault="001351F9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b/>
          <w:color w:val="333333"/>
        </w:rPr>
      </w:pPr>
      <w:r>
        <w:rPr>
          <w:rFonts w:ascii="Century" w:hAnsi="Century" w:cs="Arial"/>
          <w:color w:val="333333"/>
        </w:rPr>
        <w:t>L</w:t>
      </w:r>
      <w:r w:rsidRPr="001835E6">
        <w:rPr>
          <w:rFonts w:ascii="Century" w:hAnsi="Century" w:cs="Arial"/>
          <w:color w:val="333333"/>
        </w:rPr>
        <w:t xml:space="preserve">os satélites como el </w:t>
      </w:r>
      <w:r w:rsidR="00C364B7">
        <w:rPr>
          <w:rFonts w:ascii="Century" w:hAnsi="Century" w:cs="Arial"/>
          <w:color w:val="333333"/>
        </w:rPr>
        <w:t>ARSAT-1</w:t>
      </w:r>
      <w:r w:rsidRPr="001835E6">
        <w:rPr>
          <w:rFonts w:ascii="Century" w:hAnsi="Century" w:cs="Arial"/>
          <w:color w:val="333333"/>
        </w:rPr>
        <w:t xml:space="preserve"> se diseñan </w:t>
      </w:r>
      <w:r>
        <w:rPr>
          <w:rFonts w:ascii="Century" w:hAnsi="Century" w:cs="Arial"/>
          <w:color w:val="333333"/>
        </w:rPr>
        <w:t xml:space="preserve">en el país </w:t>
      </w:r>
      <w:r w:rsidR="001154A2">
        <w:rPr>
          <w:rFonts w:ascii="Century" w:hAnsi="Century" w:cs="Arial"/>
          <w:color w:val="333333"/>
        </w:rPr>
        <w:t>con un enorme esfuerz</w:t>
      </w:r>
      <w:r w:rsidR="00DD7C1E">
        <w:rPr>
          <w:rFonts w:ascii="Century" w:hAnsi="Century" w:cs="Arial"/>
          <w:color w:val="333333"/>
        </w:rPr>
        <w:t>o y t</w:t>
      </w:r>
      <w:r w:rsidR="001154A2">
        <w:rPr>
          <w:rFonts w:ascii="Century" w:hAnsi="Century" w:cs="Arial"/>
          <w:color w:val="333333"/>
        </w:rPr>
        <w:t>i</w:t>
      </w:r>
      <w:r w:rsidR="00DD7C1E">
        <w:rPr>
          <w:rFonts w:ascii="Century" w:hAnsi="Century" w:cs="Arial"/>
          <w:color w:val="333333"/>
        </w:rPr>
        <w:t>empo -</w:t>
      </w:r>
      <w:r w:rsidR="001154A2">
        <w:rPr>
          <w:rFonts w:ascii="Century" w:hAnsi="Century" w:cs="Arial"/>
          <w:color w:val="333333"/>
        </w:rPr>
        <w:t>que resume</w:t>
      </w:r>
      <w:r w:rsidR="00DD7C1E">
        <w:rPr>
          <w:rFonts w:ascii="Century" w:hAnsi="Century" w:cs="Arial"/>
          <w:color w:val="333333"/>
        </w:rPr>
        <w:t>n</w:t>
      </w:r>
      <w:r w:rsidR="001154A2">
        <w:rPr>
          <w:rFonts w:ascii="Century" w:hAnsi="Century" w:cs="Arial"/>
          <w:color w:val="333333"/>
        </w:rPr>
        <w:t xml:space="preserve"> la capacidad científica nacional </w:t>
      </w:r>
      <w:r w:rsidR="00DD7C1E">
        <w:rPr>
          <w:rFonts w:ascii="Century" w:hAnsi="Century" w:cs="Arial"/>
          <w:color w:val="333333"/>
        </w:rPr>
        <w:lastRenderedPageBreak/>
        <w:t>desarrollada</w:t>
      </w:r>
      <w:r w:rsidR="001154A2">
        <w:rPr>
          <w:rFonts w:ascii="Century" w:hAnsi="Century" w:cs="Arial"/>
          <w:color w:val="333333"/>
        </w:rPr>
        <w:t xml:space="preserve"> en déc</w:t>
      </w:r>
      <w:r w:rsidR="00DD7C1E">
        <w:rPr>
          <w:rFonts w:ascii="Century" w:hAnsi="Century" w:cs="Arial"/>
          <w:color w:val="333333"/>
        </w:rPr>
        <w:t>a</w:t>
      </w:r>
      <w:r w:rsidR="001154A2">
        <w:rPr>
          <w:rFonts w:ascii="Century" w:hAnsi="Century" w:cs="Arial"/>
          <w:color w:val="333333"/>
        </w:rPr>
        <w:t>das previas</w:t>
      </w:r>
      <w:r w:rsidR="00DD7C1E">
        <w:rPr>
          <w:rFonts w:ascii="Century" w:hAnsi="Century" w:cs="Arial"/>
          <w:color w:val="333333"/>
        </w:rPr>
        <w:t>-</w:t>
      </w:r>
      <w:r w:rsidR="001154A2">
        <w:rPr>
          <w:rFonts w:ascii="Century" w:hAnsi="Century" w:cs="Arial"/>
          <w:color w:val="333333"/>
        </w:rPr>
        <w:t xml:space="preserve">, y en función de las tareas que deberá desempeñar. </w:t>
      </w:r>
      <w:r w:rsidR="00DD7C1E">
        <w:rPr>
          <w:rFonts w:ascii="Century" w:hAnsi="Century" w:cs="Arial"/>
          <w:b/>
          <w:color w:val="333333"/>
        </w:rPr>
        <w:t>Esto último</w:t>
      </w:r>
      <w:r w:rsidRPr="00FB287D">
        <w:rPr>
          <w:rFonts w:ascii="Century" w:hAnsi="Century" w:cs="Arial"/>
          <w:b/>
          <w:color w:val="333333"/>
        </w:rPr>
        <w:t xml:space="preserve">, requiere </w:t>
      </w:r>
      <w:r w:rsidR="00DD7C1E">
        <w:rPr>
          <w:rFonts w:ascii="Century" w:hAnsi="Century" w:cs="Arial"/>
          <w:b/>
          <w:color w:val="333333"/>
        </w:rPr>
        <w:t xml:space="preserve">la participación esforzada de científicos, </w:t>
      </w:r>
      <w:r w:rsidRPr="00FB287D">
        <w:rPr>
          <w:rFonts w:ascii="Century" w:hAnsi="Century" w:cs="Arial"/>
          <w:b/>
          <w:color w:val="333333"/>
        </w:rPr>
        <w:t>ingenieros</w:t>
      </w:r>
      <w:r w:rsidR="00DD7C1E">
        <w:rPr>
          <w:rFonts w:ascii="Century" w:hAnsi="Century" w:cs="Arial"/>
          <w:b/>
          <w:color w:val="333333"/>
        </w:rPr>
        <w:t>, técnicos</w:t>
      </w:r>
      <w:r w:rsidRPr="00FB287D">
        <w:rPr>
          <w:rFonts w:ascii="Century" w:hAnsi="Century" w:cs="Arial"/>
          <w:b/>
          <w:color w:val="333333"/>
        </w:rPr>
        <w:t xml:space="preserve"> y personal cualificado</w:t>
      </w:r>
      <w:r w:rsidR="00DD7C1E">
        <w:rPr>
          <w:rFonts w:ascii="Century" w:hAnsi="Century" w:cs="Arial"/>
          <w:b/>
          <w:color w:val="333333"/>
        </w:rPr>
        <w:t xml:space="preserve">, </w:t>
      </w:r>
      <w:r w:rsidRPr="00FB287D">
        <w:rPr>
          <w:rFonts w:ascii="Century" w:hAnsi="Century" w:cs="Arial"/>
          <w:b/>
          <w:color w:val="333333"/>
        </w:rPr>
        <w:t xml:space="preserve"> e instalaciones de especial asepsia conocida como “sala limpia”, todo lo que se ha realizado en la sede del INVAP.</w:t>
      </w:r>
    </w:p>
    <w:p w:rsidR="004F2E0A" w:rsidRDefault="004F2E0A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b/>
          <w:color w:val="333333"/>
        </w:rPr>
      </w:pPr>
    </w:p>
    <w:p w:rsidR="00FB287D" w:rsidRPr="00FB287D" w:rsidRDefault="00FB287D" w:rsidP="00C364B7">
      <w:pPr>
        <w:pStyle w:val="NormalWeb"/>
        <w:shd w:val="clear" w:color="auto" w:fill="F4F4F4"/>
        <w:spacing w:before="0" w:beforeAutospacing="0" w:after="0" w:afterAutospacing="0" w:line="360" w:lineRule="auto"/>
        <w:jc w:val="both"/>
        <w:rPr>
          <w:rFonts w:ascii="Century" w:hAnsi="Century" w:cs="Arial"/>
          <w:b/>
          <w:color w:val="333333"/>
        </w:rPr>
      </w:pPr>
      <w:r>
        <w:rPr>
          <w:rFonts w:ascii="Century" w:hAnsi="Century" w:cs="Arial"/>
          <w:b/>
          <w:color w:val="333333"/>
        </w:rPr>
        <w:t>D</w:t>
      </w:r>
      <w:r w:rsidR="001351F9">
        <w:rPr>
          <w:rFonts w:ascii="Century" w:hAnsi="Century" w:cs="Arial"/>
          <w:b/>
          <w:color w:val="333333"/>
        </w:rPr>
        <w:t>ando por d</w:t>
      </w:r>
      <w:r>
        <w:rPr>
          <w:rFonts w:ascii="Century" w:hAnsi="Century" w:cs="Arial"/>
          <w:b/>
          <w:color w:val="333333"/>
        </w:rPr>
        <w:t>escontado que los Sres. Legisladores comparten el sentimiento de orgullo por este logro, solicito acompañen el proyecto presentado.</w:t>
      </w:r>
    </w:p>
    <w:sectPr w:rsidR="00FB287D" w:rsidRPr="00FB287D" w:rsidSect="003263E4">
      <w:pgSz w:w="12240" w:h="20160" w:code="5"/>
      <w:pgMar w:top="4536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5C06"/>
    <w:rsid w:val="001154A2"/>
    <w:rsid w:val="001351F9"/>
    <w:rsid w:val="001835E6"/>
    <w:rsid w:val="003263E4"/>
    <w:rsid w:val="00400F51"/>
    <w:rsid w:val="00424BF8"/>
    <w:rsid w:val="00446CB8"/>
    <w:rsid w:val="004F2E0A"/>
    <w:rsid w:val="00822823"/>
    <w:rsid w:val="008B77DB"/>
    <w:rsid w:val="008C45D8"/>
    <w:rsid w:val="00995C06"/>
    <w:rsid w:val="00AE5AB7"/>
    <w:rsid w:val="00B8474D"/>
    <w:rsid w:val="00C364B7"/>
    <w:rsid w:val="00DD7C1E"/>
    <w:rsid w:val="00FB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B8"/>
  </w:style>
  <w:style w:type="paragraph" w:styleId="Ttulo3">
    <w:name w:val="heading 3"/>
    <w:basedOn w:val="Normal"/>
    <w:link w:val="Ttulo3Car"/>
    <w:qFormat/>
    <w:rsid w:val="00995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5C06"/>
  </w:style>
  <w:style w:type="character" w:customStyle="1" w:styleId="dfh40txj1">
    <w:name w:val="dfh40txj1"/>
    <w:basedOn w:val="Fuentedeprrafopredeter"/>
    <w:rsid w:val="00995C06"/>
  </w:style>
  <w:style w:type="paragraph" w:styleId="NormalWeb">
    <w:name w:val="Normal (Web)"/>
    <w:basedOn w:val="Normal"/>
    <w:rsid w:val="0099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5C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qFormat/>
    <w:rsid w:val="00995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95C06"/>
  </w:style>
  <w:style w:type="character" w:customStyle="1" w:styleId="dfh40txj1">
    <w:name w:val="dfh40txj1"/>
    <w:basedOn w:val="Fuentedeprrafopredeter"/>
    <w:rsid w:val="00995C06"/>
  </w:style>
  <w:style w:type="paragraph" w:styleId="NormalWeb">
    <w:name w:val="Normal (Web)"/>
    <w:basedOn w:val="Normal"/>
    <w:rsid w:val="0099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5C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7890-472E-4856-8ABC-E0FBBA9B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Cámara de Diputados de la Nación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2014-10-17T17:15:00Z</cp:lastPrinted>
  <dcterms:created xsi:type="dcterms:W3CDTF">2014-10-19T01:16:00Z</dcterms:created>
  <dcterms:modified xsi:type="dcterms:W3CDTF">2014-10-19T01:16:00Z</dcterms:modified>
</cp:coreProperties>
</file>